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Candy Craze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 kids are crying out for candy, so why not keep them happy and start playing Candy Craze online today? You will need to make the most of your skills to satisfy their needs, so why not leap into the world of Candy Craze today if you have what it takes to keep them happy. More and more players are choosing this particular offering when searching for candy-themed gaming, and there are hours upon hours of fun to be enjoyed. Do everything in your power to feed the children with delicious candy and get started with Candy Craze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